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3" w:rsidRDefault="00576EE3" w:rsidP="00081A43">
      <w:pPr>
        <w:jc w:val="center"/>
      </w:pPr>
      <w:bookmarkStart w:id="0" w:name="_GoBack"/>
      <w:bookmarkEnd w:id="0"/>
      <w:r>
        <w:t>Connecticut River Landscape Design Pilot</w:t>
      </w:r>
    </w:p>
    <w:p w:rsidR="00576EE3" w:rsidRDefault="00576EE3" w:rsidP="00081A43">
      <w:pPr>
        <w:jc w:val="center"/>
      </w:pPr>
      <w:r>
        <w:t>Terrestrial and Wetland Work Group Call</w:t>
      </w:r>
    </w:p>
    <w:p w:rsidR="00576EE3" w:rsidRDefault="00576EE3" w:rsidP="00081A43">
      <w:pPr>
        <w:jc w:val="center"/>
      </w:pPr>
      <w:r>
        <w:t>Tuesday</w:t>
      </w:r>
      <w:r w:rsidR="000E78A9">
        <w:t>,</w:t>
      </w:r>
      <w:r>
        <w:t xml:space="preserve"> </w:t>
      </w:r>
      <w:r w:rsidR="000E78A9">
        <w:t xml:space="preserve">13 </w:t>
      </w:r>
      <w:r>
        <w:t>May 2014</w:t>
      </w:r>
      <w:r w:rsidR="000E78A9">
        <w:t xml:space="preserve">, </w:t>
      </w:r>
      <w:r>
        <w:t>1:00 – 2:30</w:t>
      </w:r>
      <w:r w:rsidR="000E78A9">
        <w:t>pm</w:t>
      </w:r>
    </w:p>
    <w:p w:rsidR="00576EE3" w:rsidRDefault="00576EE3" w:rsidP="00081A43">
      <w:pPr>
        <w:jc w:val="center"/>
      </w:pPr>
      <w:r>
        <w:t>AGENDA</w:t>
      </w:r>
    </w:p>
    <w:p w:rsidR="00081A43" w:rsidRDefault="00081A43" w:rsidP="00081A43">
      <w:pPr>
        <w:jc w:val="center"/>
      </w:pPr>
      <w:r>
        <w:t>Teleconference Number: 866-762-5634</w:t>
      </w:r>
      <w:r>
        <w:br/>
      </w:r>
      <w:r>
        <w:t>Participant Passcode: 5866227</w:t>
      </w:r>
    </w:p>
    <w:p w:rsidR="00576EE3" w:rsidRDefault="00576EE3" w:rsidP="00576EE3"/>
    <w:p w:rsidR="00576EE3" w:rsidRDefault="00576EE3" w:rsidP="00576EE3">
      <w:pPr>
        <w:pStyle w:val="ListParagraph"/>
        <w:numPr>
          <w:ilvl w:val="0"/>
          <w:numId w:val="2"/>
        </w:numPr>
      </w:pPr>
      <w:r>
        <w:t xml:space="preserve">Review </w:t>
      </w:r>
      <w:r w:rsidR="00512EB7">
        <w:t xml:space="preserve">and further discussion of </w:t>
      </w:r>
      <w:r>
        <w:t xml:space="preserve">recommendations and outcomes from April 22 </w:t>
      </w:r>
      <w:proofErr w:type="spellStart"/>
      <w:r w:rsidR="000E78A9">
        <w:t>subteam</w:t>
      </w:r>
      <w:proofErr w:type="spellEnd"/>
      <w:r w:rsidR="000E78A9">
        <w:t xml:space="preserve"> </w:t>
      </w:r>
      <w:r>
        <w:t xml:space="preserve">and April 25 </w:t>
      </w:r>
      <w:r w:rsidR="000E78A9">
        <w:t xml:space="preserve">core team </w:t>
      </w:r>
      <w:r>
        <w:t>meeting</w:t>
      </w:r>
      <w:r w:rsidR="00512EB7">
        <w:t>s</w:t>
      </w:r>
      <w:r w:rsidR="00081A43">
        <w:t xml:space="preserve"> regarding Ecosystem </w:t>
      </w:r>
      <w:proofErr w:type="spellStart"/>
      <w:r w:rsidR="00081A43">
        <w:t>Macrogroups</w:t>
      </w:r>
      <w:proofErr w:type="spellEnd"/>
      <w:r w:rsidR="00081A43">
        <w:t>:</w:t>
      </w:r>
    </w:p>
    <w:p w:rsidR="000E78A9" w:rsidRDefault="000E78A9" w:rsidP="000E78A9">
      <w:pPr>
        <w:pStyle w:val="ListParagraph"/>
        <w:numPr>
          <w:ilvl w:val="0"/>
          <w:numId w:val="1"/>
        </w:numPr>
      </w:pPr>
      <w:r>
        <w:t xml:space="preserve">Review and discussion of initial criteria and ranking for Ecosystem </w:t>
      </w:r>
      <w:proofErr w:type="spellStart"/>
      <w:r>
        <w:t>Macrogroup</w:t>
      </w:r>
      <w:proofErr w:type="spellEnd"/>
      <w:r>
        <w:t xml:space="preserve"> weighting from April 25 Core Team meeting</w:t>
      </w:r>
      <w:r>
        <w:t>.  Materials to reference:</w:t>
      </w:r>
    </w:p>
    <w:p w:rsidR="000E78A9" w:rsidRDefault="000E78A9" w:rsidP="00B06332">
      <w:pPr>
        <w:pStyle w:val="ListParagraph"/>
        <w:numPr>
          <w:ilvl w:val="1"/>
          <w:numId w:val="1"/>
        </w:numPr>
      </w:pPr>
      <w:proofErr w:type="spellStart"/>
      <w:r>
        <w:t>Macrogroups</w:t>
      </w:r>
      <w:proofErr w:type="spellEnd"/>
      <w:r>
        <w:t>/Acres and Rep. Species Handout</w:t>
      </w:r>
      <w:r w:rsidR="00B06332">
        <w:t xml:space="preserve"> (available at </w:t>
      </w:r>
      <w:hyperlink r:id="rId6" w:history="1">
        <w:r w:rsidR="00B06332" w:rsidRPr="00BF173A">
          <w:rPr>
            <w:rStyle w:val="Hyperlink"/>
          </w:rPr>
          <w:t>http://northatlanticlcc.org/groups/connecticut-river-watershed-pilot/terrestrial-and-wetland-subteam</w:t>
        </w:r>
      </w:hyperlink>
      <w:r w:rsidR="00B06332">
        <w:t>)</w:t>
      </w:r>
    </w:p>
    <w:p w:rsidR="00081A43" w:rsidRDefault="00081A43" w:rsidP="000E78A9">
      <w:pPr>
        <w:pStyle w:val="ListParagraph"/>
        <w:numPr>
          <w:ilvl w:val="1"/>
          <w:numId w:val="1"/>
        </w:numPr>
      </w:pPr>
      <w:r>
        <w:t xml:space="preserve">Criteria for weighting </w:t>
      </w:r>
      <w:proofErr w:type="spellStart"/>
      <w:r>
        <w:t>Macrogroups</w:t>
      </w:r>
      <w:proofErr w:type="spellEnd"/>
      <w:r>
        <w:t>/Systems</w:t>
      </w:r>
    </w:p>
    <w:p w:rsidR="00081A43" w:rsidRDefault="000E78A9" w:rsidP="00081A43">
      <w:pPr>
        <w:pStyle w:val="ListParagraph"/>
        <w:numPr>
          <w:ilvl w:val="1"/>
          <w:numId w:val="1"/>
        </w:numPr>
      </w:pPr>
      <w:r>
        <w:t xml:space="preserve">Table with weights for </w:t>
      </w:r>
      <w:proofErr w:type="spellStart"/>
      <w:r>
        <w:t>Macrogroups</w:t>
      </w:r>
      <w:proofErr w:type="spellEnd"/>
      <w:r>
        <w:t>/Systems</w:t>
      </w:r>
      <w:r w:rsidR="00E16B78">
        <w:t xml:space="preserve"> (see spreadsheet with weights)</w:t>
      </w:r>
      <w:r w:rsidR="00081A43">
        <w:br/>
      </w:r>
    </w:p>
    <w:p w:rsidR="00512EB7" w:rsidRDefault="00081A43" w:rsidP="00081A43">
      <w:pPr>
        <w:pStyle w:val="ListParagraph"/>
        <w:numPr>
          <w:ilvl w:val="0"/>
          <w:numId w:val="2"/>
        </w:numPr>
      </w:pPr>
      <w:r>
        <w:t>Review u</w:t>
      </w:r>
      <w:r w:rsidR="00512EB7">
        <w:t xml:space="preserve">nder </w:t>
      </w:r>
      <w:r>
        <w:t>r</w:t>
      </w:r>
      <w:r w:rsidR="00512EB7">
        <w:t xml:space="preserve">epresented </w:t>
      </w:r>
      <w:r>
        <w:t>s</w:t>
      </w:r>
      <w:r w:rsidR="00512EB7">
        <w:t xml:space="preserve">pecies and </w:t>
      </w:r>
      <w:r>
        <w:t>e</w:t>
      </w:r>
      <w:r w:rsidR="00512EB7">
        <w:t xml:space="preserve">cosystem </w:t>
      </w:r>
      <w:r>
        <w:t>t</w:t>
      </w:r>
      <w:r w:rsidR="00512EB7">
        <w:t xml:space="preserve">ypes – </w:t>
      </w:r>
      <w:r>
        <w:t>d</w:t>
      </w:r>
      <w:r w:rsidR="00512EB7">
        <w:t xml:space="preserve">iscuss approach </w:t>
      </w:r>
      <w:r w:rsidR="00512EB7">
        <w:t xml:space="preserve">and </w:t>
      </w:r>
      <w:r w:rsidR="00512EB7">
        <w:t>considerations for each of the identified components listed below</w:t>
      </w:r>
      <w:r w:rsidR="00512EB7">
        <w:t>:</w:t>
      </w:r>
    </w:p>
    <w:p w:rsidR="00512EB7" w:rsidRDefault="00512EB7" w:rsidP="00512EB7">
      <w:pPr>
        <w:pStyle w:val="ListParagraph"/>
        <w:numPr>
          <w:ilvl w:val="1"/>
          <w:numId w:val="1"/>
        </w:numPr>
      </w:pPr>
      <w:r>
        <w:t xml:space="preserve">Bat Hibernacula </w:t>
      </w:r>
    </w:p>
    <w:p w:rsidR="00512EB7" w:rsidRDefault="00512EB7" w:rsidP="00512EB7">
      <w:pPr>
        <w:pStyle w:val="ListParagraph"/>
        <w:numPr>
          <w:ilvl w:val="1"/>
          <w:numId w:val="1"/>
        </w:numPr>
      </w:pPr>
      <w:r>
        <w:t>Puritan and Cobblestone Tiger Beetles</w:t>
      </w:r>
    </w:p>
    <w:p w:rsidR="00512EB7" w:rsidRDefault="00512EB7" w:rsidP="00512EB7">
      <w:pPr>
        <w:pStyle w:val="ListParagraph"/>
        <w:numPr>
          <w:ilvl w:val="1"/>
          <w:numId w:val="1"/>
        </w:numPr>
      </w:pPr>
      <w:r>
        <w:t>Important Floodplain Habitat</w:t>
      </w:r>
    </w:p>
    <w:p w:rsidR="00512EB7" w:rsidRDefault="00512EB7" w:rsidP="00512EB7">
      <w:pPr>
        <w:pStyle w:val="ListParagraph"/>
        <w:numPr>
          <w:ilvl w:val="1"/>
          <w:numId w:val="1"/>
        </w:numPr>
      </w:pPr>
      <w:r>
        <w:t>New England Cottontail Focal Areas</w:t>
      </w:r>
    </w:p>
    <w:p w:rsidR="00512EB7" w:rsidRDefault="00512EB7" w:rsidP="00512EB7">
      <w:pPr>
        <w:pStyle w:val="ListParagraph"/>
        <w:numPr>
          <w:ilvl w:val="1"/>
          <w:numId w:val="1"/>
        </w:numPr>
      </w:pPr>
      <w:r>
        <w:t>Map of Northeastern Interior Pine Barrens Ecological System</w:t>
      </w:r>
    </w:p>
    <w:p w:rsidR="00512EB7" w:rsidRDefault="00512EB7" w:rsidP="00512EB7">
      <w:pPr>
        <w:pStyle w:val="ListParagraph"/>
        <w:numPr>
          <w:ilvl w:val="1"/>
          <w:numId w:val="1"/>
        </w:numPr>
      </w:pPr>
      <w:r>
        <w:t>Others?</w:t>
      </w:r>
    </w:p>
    <w:p w:rsidR="00576EE3" w:rsidRDefault="00576EE3" w:rsidP="00576EE3">
      <w:pPr>
        <w:pStyle w:val="ListParagraph"/>
      </w:pPr>
    </w:p>
    <w:p w:rsidR="00E33A72" w:rsidRDefault="00E33A72" w:rsidP="00576EE3">
      <w:pPr>
        <w:pStyle w:val="ListParagraph"/>
        <w:numPr>
          <w:ilvl w:val="0"/>
          <w:numId w:val="2"/>
        </w:numPr>
      </w:pPr>
      <w:r>
        <w:t xml:space="preserve">Begin discussion of an approach for </w:t>
      </w:r>
      <w:r w:rsidR="00576EE3">
        <w:t xml:space="preserve">Species Level Conservation Design </w:t>
      </w:r>
    </w:p>
    <w:p w:rsidR="00081A43" w:rsidRDefault="00081A43" w:rsidP="00B06332">
      <w:pPr>
        <w:pStyle w:val="ListParagraph"/>
        <w:numPr>
          <w:ilvl w:val="1"/>
          <w:numId w:val="2"/>
        </w:numPr>
      </w:pPr>
      <w:r>
        <w:t>Review of p</w:t>
      </w:r>
      <w:r>
        <w:t xml:space="preserve">roposed </w:t>
      </w:r>
      <w:r>
        <w:t xml:space="preserve">population </w:t>
      </w:r>
      <w:r>
        <w:t xml:space="preserve">objectives for 13 representative species in the CRW </w:t>
      </w:r>
      <w:r w:rsidR="00B06332">
        <w:t xml:space="preserve">(available at </w:t>
      </w:r>
      <w:hyperlink r:id="rId7" w:history="1">
        <w:r w:rsidR="00B06332" w:rsidRPr="00BF173A">
          <w:rPr>
            <w:rStyle w:val="Hyperlink"/>
          </w:rPr>
          <w:t>http://northatlanticlcc.org/groups/connecticut-river-watershed-pilot/terrestrial-and-wetland-subteam</w:t>
        </w:r>
      </w:hyperlink>
      <w:r w:rsidR="00B06332">
        <w:t>)</w:t>
      </w:r>
    </w:p>
    <w:p w:rsidR="00E33A72" w:rsidRDefault="000E78A9" w:rsidP="00E33A72">
      <w:pPr>
        <w:pStyle w:val="ListParagraph"/>
        <w:numPr>
          <w:ilvl w:val="1"/>
          <w:numId w:val="2"/>
        </w:numPr>
        <w:ind w:left="1080" w:hanging="450"/>
      </w:pPr>
      <w:r>
        <w:t>E</w:t>
      </w:r>
      <w:r w:rsidR="00E33A72">
        <w:t>xample</w:t>
      </w:r>
      <w:r>
        <w:t xml:space="preserve">s </w:t>
      </w:r>
      <w:r w:rsidR="00081A43">
        <w:t xml:space="preserve">of habitat </w:t>
      </w:r>
      <w:r>
        <w:t>models for</w:t>
      </w:r>
      <w:r w:rsidR="00E33A72">
        <w:t xml:space="preserve"> </w:t>
      </w:r>
      <w:r w:rsidR="00576EE3">
        <w:t xml:space="preserve">two </w:t>
      </w:r>
      <w:r>
        <w:t xml:space="preserve">representative </w:t>
      </w:r>
      <w:r w:rsidR="00576EE3">
        <w:t xml:space="preserve">species - </w:t>
      </w:r>
      <w:r>
        <w:t>current landscape capability</w:t>
      </w:r>
      <w:r w:rsidR="00E33A72" w:rsidRPr="00E33A72">
        <w:t xml:space="preserve"> and future climate niches</w:t>
      </w:r>
    </w:p>
    <w:p w:rsidR="00081A43" w:rsidRDefault="00E33A72" w:rsidP="00E33A72">
      <w:pPr>
        <w:pStyle w:val="ListParagraph"/>
        <w:numPr>
          <w:ilvl w:val="1"/>
          <w:numId w:val="2"/>
        </w:numPr>
        <w:ind w:left="1080" w:hanging="450"/>
      </w:pPr>
      <w:r>
        <w:t>Discuss how multiple species could be combined into single landscape design</w:t>
      </w:r>
    </w:p>
    <w:p w:rsidR="00576EE3" w:rsidRDefault="00081A43" w:rsidP="00E33A72">
      <w:pPr>
        <w:pStyle w:val="ListParagraph"/>
        <w:numPr>
          <w:ilvl w:val="1"/>
          <w:numId w:val="2"/>
        </w:numPr>
        <w:ind w:left="1080" w:hanging="450"/>
      </w:pPr>
      <w:r>
        <w:t>How can models be used in thinking about how we reach population objectives?</w:t>
      </w:r>
      <w:r w:rsidR="00512EB7">
        <w:br/>
      </w:r>
    </w:p>
    <w:p w:rsidR="00512EB7" w:rsidRDefault="00E33A72" w:rsidP="00576EE3">
      <w:pPr>
        <w:pStyle w:val="ListParagraph"/>
        <w:numPr>
          <w:ilvl w:val="0"/>
          <w:numId w:val="2"/>
        </w:numPr>
      </w:pPr>
      <w:r>
        <w:t>Check-in on overall CTR Pilot process – how are people feeling about the approach so far?</w:t>
      </w:r>
    </w:p>
    <w:sectPr w:rsidR="0051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6B69"/>
    <w:multiLevelType w:val="hybridMultilevel"/>
    <w:tmpl w:val="C1F8F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163B3"/>
    <w:multiLevelType w:val="hybridMultilevel"/>
    <w:tmpl w:val="93EC4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170B"/>
    <w:multiLevelType w:val="hybridMultilevel"/>
    <w:tmpl w:val="59EAC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E3"/>
    <w:rsid w:val="00081A43"/>
    <w:rsid w:val="000E78A9"/>
    <w:rsid w:val="001A411B"/>
    <w:rsid w:val="003D3F48"/>
    <w:rsid w:val="004D11D8"/>
    <w:rsid w:val="00512EB7"/>
    <w:rsid w:val="00576EE3"/>
    <w:rsid w:val="006C17F9"/>
    <w:rsid w:val="00B06332"/>
    <w:rsid w:val="00CB1698"/>
    <w:rsid w:val="00DE0616"/>
    <w:rsid w:val="00E16B78"/>
    <w:rsid w:val="00E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rthatlanticlcc.org/groups/connecticut-river-watershed-pilot/terrestrial-and-wetland-sub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thatlanticlcc.org/groups/connecticut-river-watershed-pilot/terrestrial-and-wetland-subte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and Wildlife Service - Region 5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Horan, Jeff</dc:creator>
  <cp:lastModifiedBy>US Fish &amp; Wildlife Service</cp:lastModifiedBy>
  <cp:revision>9</cp:revision>
  <cp:lastPrinted>2014-05-12T20:32:00Z</cp:lastPrinted>
  <dcterms:created xsi:type="dcterms:W3CDTF">2014-05-09T20:36:00Z</dcterms:created>
  <dcterms:modified xsi:type="dcterms:W3CDTF">2014-05-12T21:59:00Z</dcterms:modified>
</cp:coreProperties>
</file>